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D984" w14:textId="77777777" w:rsidR="00DC7C99" w:rsidRDefault="002B3081">
      <w:pPr>
        <w:pStyle w:val="Standard"/>
        <w:jc w:val="center"/>
      </w:pPr>
      <w:r>
        <w:rPr>
          <w:rFonts w:ascii="Times New Roman" w:hAnsi="Times New Roman" w:cs="Times New Roman"/>
          <w:noProof/>
          <w:lang w:eastAsia="et-EE"/>
        </w:rPr>
        <w:pict w14:anchorId="45741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42.6pt;height:53pt;visibility:visible">
            <v:imagedata r:id="rId10" o:title=""/>
          </v:shape>
        </w:pict>
      </w:r>
    </w:p>
    <w:p w14:paraId="68EB7FB5" w14:textId="77777777" w:rsidR="00DC7C99" w:rsidRDefault="00DC7C99">
      <w:pPr>
        <w:pStyle w:val="Standard"/>
        <w:jc w:val="center"/>
        <w:rPr>
          <w:rFonts w:ascii="Times New Roman" w:hAnsi="Times New Roman" w:cs="Times New Roman"/>
          <w:sz w:val="36"/>
        </w:rPr>
      </w:pPr>
    </w:p>
    <w:p w14:paraId="2D8F2C08" w14:textId="77777777" w:rsidR="00DC7C99" w:rsidRDefault="007570A0">
      <w:pPr>
        <w:pStyle w:val="Pis"/>
        <w:jc w:val="center"/>
      </w:pPr>
      <w:r>
        <w:rPr>
          <w:rFonts w:ascii="Times New Roman" w:hAnsi="Times New Roman" w:cs="Times New Roman"/>
          <w:sz w:val="36"/>
        </w:rPr>
        <w:t>PAIDE LINNAVALITSUS</w:t>
      </w:r>
    </w:p>
    <w:p w14:paraId="5B191CCE" w14:textId="1981CAC5" w:rsidR="00FF4E21" w:rsidRDefault="007570A0" w:rsidP="009C6C8D">
      <w:pPr>
        <w:pStyle w:val="Pis"/>
        <w:jc w:val="center"/>
      </w:pPr>
      <w:r>
        <w:rPr>
          <w:rFonts w:ascii="Times New Roman" w:hAnsi="Times New Roman" w:cs="Times New Roman"/>
          <w:sz w:val="32"/>
        </w:rPr>
        <w:t>LINNAMAJANDUSOSAKOND</w:t>
      </w:r>
    </w:p>
    <w:p w14:paraId="234C9EA4" w14:textId="7148B163" w:rsidR="009C6C8D" w:rsidRDefault="009C6C8D" w:rsidP="009C6C8D">
      <w:pPr>
        <w:pStyle w:val="Pis"/>
        <w:jc w:val="center"/>
      </w:pPr>
    </w:p>
    <w:p w14:paraId="2D505EDB" w14:textId="5604E51B" w:rsidR="006A309A" w:rsidRDefault="006A309A" w:rsidP="00B20F6C">
      <w:pPr>
        <w:pStyle w:val="Pis"/>
      </w:pPr>
    </w:p>
    <w:p w14:paraId="6D72E473" w14:textId="287BFFE6" w:rsidR="00FF4E21" w:rsidRPr="0097558B" w:rsidRDefault="002B3081" w:rsidP="009C6C8D">
      <w:pPr>
        <w:pStyle w:val="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Regionaal- ja Põllumajandusministeerium</w:t>
      </w:r>
      <w:r w:rsidR="00DA17E5">
        <w:rPr>
          <w:rFonts w:ascii="Times New Roman" w:hAnsi="Times New Roman" w:cs="Times New Roman"/>
        </w:rPr>
        <w:t xml:space="preserve">                  </w:t>
      </w:r>
      <w:r w:rsidR="00CB46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="00553521">
        <w:rPr>
          <w:rFonts w:ascii="Times New Roman" w:hAnsi="Times New Roman" w:cs="Times New Roman"/>
        </w:rPr>
        <w:t xml:space="preserve"> </w:t>
      </w:r>
      <w:r w:rsidR="00CB4674">
        <w:rPr>
          <w:rFonts w:ascii="Times New Roman" w:hAnsi="Times New Roman" w:cs="Times New Roman"/>
          <w:szCs w:val="24"/>
        </w:rPr>
        <w:t>Me</w:t>
      </w:r>
      <w:r w:rsidR="00A43323">
        <w:rPr>
          <w:rFonts w:ascii="Times New Roman" w:hAnsi="Times New Roman" w:cs="Times New Roman"/>
          <w:szCs w:val="24"/>
        </w:rPr>
        <w:t>ie: 23.</w:t>
      </w:r>
      <w:r w:rsidR="00B6033E">
        <w:rPr>
          <w:rFonts w:ascii="Times New Roman" w:hAnsi="Times New Roman" w:cs="Times New Roman"/>
          <w:szCs w:val="24"/>
        </w:rPr>
        <w:t>05</w:t>
      </w:r>
      <w:r w:rsidR="0097558B">
        <w:rPr>
          <w:rFonts w:ascii="Times New Roman" w:hAnsi="Times New Roman" w:cs="Times New Roman"/>
          <w:szCs w:val="24"/>
        </w:rPr>
        <w:t>.2024 nr</w:t>
      </w:r>
      <w:r w:rsidR="00B6033E">
        <w:rPr>
          <w:rFonts w:ascii="Times New Roman" w:hAnsi="Times New Roman" w:cs="Times New Roman"/>
          <w:szCs w:val="24"/>
        </w:rPr>
        <w:t xml:space="preserve"> 7-1/24/</w:t>
      </w:r>
      <w:r>
        <w:rPr>
          <w:rFonts w:ascii="Times New Roman" w:hAnsi="Times New Roman" w:cs="Times New Roman"/>
          <w:szCs w:val="24"/>
        </w:rPr>
        <w:t>28-2</w:t>
      </w:r>
      <w:r w:rsidR="0097558B">
        <w:rPr>
          <w:rFonts w:ascii="Times New Roman" w:hAnsi="Times New Roman" w:cs="Times New Roman"/>
          <w:szCs w:val="24"/>
        </w:rPr>
        <w:t xml:space="preserve"> </w:t>
      </w:r>
    </w:p>
    <w:p w14:paraId="7D53FAF3" w14:textId="262166C3" w:rsidR="00DA17E5" w:rsidRDefault="002B308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Maa-amet</w:t>
      </w:r>
    </w:p>
    <w:p w14:paraId="6A700793" w14:textId="391C6D5D" w:rsidR="002B3081" w:rsidRDefault="002B308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Päästeamet</w:t>
      </w:r>
    </w:p>
    <w:p w14:paraId="129C6A6B" w14:textId="4A3E294B" w:rsidR="002B3081" w:rsidRPr="00FF4E21" w:rsidRDefault="002B308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Kaitseministeerium</w:t>
      </w:r>
    </w:p>
    <w:p w14:paraId="4B1D941C" w14:textId="6CC904A1" w:rsidR="00FF4E2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Riigi Kaitseinvesteeringute Keskus</w:t>
      </w:r>
    </w:p>
    <w:p w14:paraId="3FA486E1" w14:textId="54064DDF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Terviseamet</w:t>
      </w:r>
    </w:p>
    <w:p w14:paraId="10E651B6" w14:textId="3AD221F5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Transpordiamet</w:t>
      </w:r>
    </w:p>
    <w:p w14:paraId="2A6D7DCF" w14:textId="76C3839B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Põllumajandus- ja Toiduamet</w:t>
      </w:r>
      <w:bookmarkStart w:id="0" w:name="_GoBack"/>
      <w:bookmarkEnd w:id="0"/>
    </w:p>
    <w:p w14:paraId="459CB989" w14:textId="757EB6EB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Politsei- ja Piirivalveamet</w:t>
      </w:r>
    </w:p>
    <w:p w14:paraId="3A41A955" w14:textId="77777777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3969F29A" w14:textId="77777777" w:rsidR="00DA17E5" w:rsidRDefault="00DA17E5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732DCB69" w14:textId="77777777" w:rsidR="00EF7CCF" w:rsidRDefault="00B6033E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Ringtee 3 ja Ringtee 3a </w:t>
      </w:r>
      <w:r w:rsidR="00EF7CCF">
        <w:rPr>
          <w:rFonts w:ascii="Times New Roman" w:hAnsi="Times New Roman" w:cs="Times New Roman"/>
          <w:szCs w:val="24"/>
        </w:rPr>
        <w:t xml:space="preserve">kinnistute ja nende </w:t>
      </w:r>
      <w:proofErr w:type="spellStart"/>
      <w:r w:rsidR="00EF7CCF">
        <w:rPr>
          <w:rFonts w:ascii="Times New Roman" w:hAnsi="Times New Roman" w:cs="Times New Roman"/>
          <w:szCs w:val="24"/>
        </w:rPr>
        <w:t>lähiala</w:t>
      </w:r>
      <w:proofErr w:type="spellEnd"/>
      <w:r w:rsidR="00EF7CCF">
        <w:rPr>
          <w:rFonts w:ascii="Times New Roman" w:hAnsi="Times New Roman" w:cs="Times New Roman"/>
          <w:szCs w:val="24"/>
        </w:rPr>
        <w:t xml:space="preserve"> </w:t>
      </w:r>
    </w:p>
    <w:p w14:paraId="76EF2AA0" w14:textId="0EFB3D6B" w:rsidR="00B6033E" w:rsidRDefault="00B6033E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detailplaneeringu avaliku</w:t>
      </w:r>
      <w:r w:rsidR="00EF7C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väljapaneku teade</w:t>
      </w:r>
    </w:p>
    <w:p w14:paraId="21974976" w14:textId="059EF88F" w:rsidR="00B6033E" w:rsidRDefault="00B6033E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3D483CFA" w14:textId="5B2A6CDB" w:rsidR="00266DDD" w:rsidRDefault="00B6033E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Detailplaneering võeti vastu Paide Linnav</w:t>
      </w:r>
      <w:r w:rsidR="00BD404E">
        <w:rPr>
          <w:rFonts w:ascii="Times New Roman" w:hAnsi="Times New Roman" w:cs="Times New Roman"/>
          <w:szCs w:val="24"/>
        </w:rPr>
        <w:t>oli</w:t>
      </w:r>
      <w:r w:rsidR="00F1661F">
        <w:rPr>
          <w:rFonts w:ascii="Times New Roman" w:hAnsi="Times New Roman" w:cs="Times New Roman"/>
          <w:szCs w:val="24"/>
        </w:rPr>
        <w:t>kogu 16.05.2024 otsusega nr 23</w:t>
      </w:r>
      <w:r w:rsidR="00E70AD8">
        <w:rPr>
          <w:rFonts w:ascii="Times New Roman" w:hAnsi="Times New Roman" w:cs="Times New Roman"/>
          <w:szCs w:val="24"/>
        </w:rPr>
        <w:t>.</w:t>
      </w:r>
    </w:p>
    <w:p w14:paraId="041CD137" w14:textId="2A35D119" w:rsidR="009A7F6B" w:rsidRDefault="00BD404E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Detailplaneeringus</w:t>
      </w:r>
      <w:r w:rsidR="001E35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(edaspidi ka </w:t>
      </w:r>
      <w:r w:rsidRPr="00BD404E">
        <w:rPr>
          <w:rFonts w:ascii="Times New Roman" w:hAnsi="Times New Roman" w:cs="Times New Roman"/>
          <w:i/>
          <w:szCs w:val="24"/>
        </w:rPr>
        <w:t>planeering</w:t>
      </w:r>
      <w:r>
        <w:rPr>
          <w:rFonts w:ascii="Times New Roman" w:hAnsi="Times New Roman" w:cs="Times New Roman"/>
          <w:szCs w:val="24"/>
        </w:rPr>
        <w:t xml:space="preserve">) </w:t>
      </w:r>
      <w:r w:rsidR="001E3544">
        <w:rPr>
          <w:rFonts w:ascii="Times New Roman" w:hAnsi="Times New Roman" w:cs="Times New Roman"/>
          <w:szCs w:val="24"/>
        </w:rPr>
        <w:t>planeer</w:t>
      </w:r>
      <w:r w:rsidR="00B6033E">
        <w:rPr>
          <w:rFonts w:ascii="Times New Roman" w:hAnsi="Times New Roman" w:cs="Times New Roman"/>
          <w:szCs w:val="24"/>
        </w:rPr>
        <w:t>itakse Paide linnas</w:t>
      </w:r>
      <w:r w:rsidR="001E3544">
        <w:rPr>
          <w:rFonts w:ascii="Times New Roman" w:hAnsi="Times New Roman" w:cs="Times New Roman"/>
          <w:szCs w:val="24"/>
        </w:rPr>
        <w:t xml:space="preserve"> kinnistutele </w:t>
      </w:r>
      <w:r w:rsidR="00B6033E">
        <w:rPr>
          <w:rFonts w:ascii="Times New Roman" w:hAnsi="Times New Roman" w:cs="Times New Roman"/>
          <w:szCs w:val="24"/>
        </w:rPr>
        <w:t>Ringtee 3 (</w:t>
      </w:r>
      <w:r w:rsidR="00B6033E" w:rsidRPr="00B6033E">
        <w:rPr>
          <w:rFonts w:ascii="Times New Roman" w:hAnsi="Times New Roman" w:cs="Times New Roman"/>
          <w:szCs w:val="24"/>
        </w:rPr>
        <w:t>56601:001:0047</w:t>
      </w:r>
      <w:r w:rsidR="00B6033E">
        <w:rPr>
          <w:rFonts w:ascii="Times New Roman" w:hAnsi="Times New Roman" w:cs="Times New Roman"/>
          <w:szCs w:val="24"/>
        </w:rPr>
        <w:t>) ja Ringtee 3a (</w:t>
      </w:r>
      <w:r w:rsidR="00B6033E" w:rsidRPr="00B6033E">
        <w:rPr>
          <w:rFonts w:ascii="Times New Roman" w:hAnsi="Times New Roman" w:cs="Times New Roman"/>
          <w:szCs w:val="24"/>
        </w:rPr>
        <w:t>56701:001:0047</w:t>
      </w:r>
      <w:r w:rsidR="00B6033E">
        <w:rPr>
          <w:rFonts w:ascii="Times New Roman" w:hAnsi="Times New Roman" w:cs="Times New Roman"/>
          <w:szCs w:val="24"/>
        </w:rPr>
        <w:t xml:space="preserve">) </w:t>
      </w:r>
      <w:r w:rsidR="00DA2B75">
        <w:rPr>
          <w:rFonts w:ascii="Times New Roman" w:hAnsi="Times New Roman" w:cs="Times New Roman"/>
          <w:szCs w:val="24"/>
        </w:rPr>
        <w:t>Kaitseliidu Järva maleva</w:t>
      </w:r>
      <w:r w:rsidR="00B271C1">
        <w:rPr>
          <w:rFonts w:ascii="Times New Roman" w:hAnsi="Times New Roman" w:cs="Times New Roman"/>
          <w:szCs w:val="24"/>
        </w:rPr>
        <w:t xml:space="preserve"> </w:t>
      </w:r>
      <w:r w:rsidR="00EF7CCF">
        <w:rPr>
          <w:rFonts w:ascii="Times New Roman" w:hAnsi="Times New Roman" w:cs="Times New Roman"/>
          <w:szCs w:val="24"/>
        </w:rPr>
        <w:t xml:space="preserve">tagalakeskus </w:t>
      </w:r>
      <w:r w:rsidR="00DA2B75">
        <w:rPr>
          <w:rFonts w:ascii="Times New Roman" w:hAnsi="Times New Roman" w:cs="Times New Roman"/>
          <w:szCs w:val="24"/>
        </w:rPr>
        <w:t xml:space="preserve">(edaspidi ka </w:t>
      </w:r>
      <w:r w:rsidR="00DA2B75" w:rsidRPr="00DA2B75">
        <w:rPr>
          <w:rFonts w:ascii="Times New Roman" w:hAnsi="Times New Roman" w:cs="Times New Roman"/>
          <w:i/>
          <w:szCs w:val="24"/>
        </w:rPr>
        <w:t>keskus)</w:t>
      </w:r>
      <w:r w:rsidR="00B271C1">
        <w:rPr>
          <w:rFonts w:ascii="Times New Roman" w:hAnsi="Times New Roman" w:cs="Times New Roman"/>
          <w:szCs w:val="24"/>
        </w:rPr>
        <w:t xml:space="preserve">. </w:t>
      </w:r>
      <w:r w:rsidR="00EF7CCF" w:rsidRPr="00EF7CCF">
        <w:rPr>
          <w:rFonts w:ascii="Times New Roman" w:hAnsi="Times New Roman" w:cs="Times New Roman"/>
          <w:szCs w:val="24"/>
        </w:rPr>
        <w:t>Keskus on olemuslikult õppekeskus malevlastel</w:t>
      </w:r>
      <w:r w:rsidR="00A43323">
        <w:rPr>
          <w:rFonts w:ascii="Times New Roman" w:hAnsi="Times New Roman" w:cs="Times New Roman"/>
          <w:szCs w:val="24"/>
        </w:rPr>
        <w:t>e ja noorteorganisatsioonidele.</w:t>
      </w:r>
      <w:r w:rsidR="00EF7CCF" w:rsidRPr="00EF7CCF">
        <w:rPr>
          <w:rFonts w:ascii="Times New Roman" w:hAnsi="Times New Roman" w:cs="Times New Roman"/>
          <w:szCs w:val="24"/>
        </w:rPr>
        <w:t xml:space="preserve"> Türil Väike-Pärnu tänaval paiknev keskus on kitsaks jäänud, vajadus on suurema ja avarama järgi.</w:t>
      </w:r>
      <w:r w:rsidR="00A43323">
        <w:rPr>
          <w:rFonts w:ascii="Times New Roman" w:hAnsi="Times New Roman" w:cs="Times New Roman"/>
          <w:szCs w:val="24"/>
        </w:rPr>
        <w:t xml:space="preserve"> </w:t>
      </w:r>
      <w:r w:rsidR="00B271C1">
        <w:rPr>
          <w:rFonts w:ascii="Times New Roman" w:hAnsi="Times New Roman" w:cs="Times New Roman"/>
          <w:szCs w:val="24"/>
        </w:rPr>
        <w:t>Detailplanee</w:t>
      </w:r>
      <w:r w:rsidR="00B6033E">
        <w:rPr>
          <w:rFonts w:ascii="Times New Roman" w:hAnsi="Times New Roman" w:cs="Times New Roman"/>
          <w:szCs w:val="24"/>
        </w:rPr>
        <w:t>ring võeti esimest korda vastu linnavolikogu 17.03.2022 otsusega nr 8</w:t>
      </w:r>
      <w:r w:rsidR="00535317">
        <w:rPr>
          <w:rFonts w:ascii="Times New Roman" w:hAnsi="Times New Roman" w:cs="Times New Roman"/>
          <w:szCs w:val="24"/>
        </w:rPr>
        <w:t xml:space="preserve">, </w:t>
      </w:r>
      <w:r w:rsidR="00797619">
        <w:rPr>
          <w:rFonts w:ascii="Times New Roman" w:hAnsi="Times New Roman" w:cs="Times New Roman"/>
          <w:szCs w:val="24"/>
        </w:rPr>
        <w:t>kuid</w:t>
      </w:r>
      <w:r w:rsidR="00535317">
        <w:rPr>
          <w:rFonts w:ascii="Times New Roman" w:hAnsi="Times New Roman" w:cs="Times New Roman"/>
          <w:szCs w:val="24"/>
        </w:rPr>
        <w:t xml:space="preserve"> avaliku väljapaneku ajal esitati selle</w:t>
      </w:r>
      <w:r w:rsidR="00797619">
        <w:rPr>
          <w:rFonts w:ascii="Times New Roman" w:hAnsi="Times New Roman" w:cs="Times New Roman"/>
          <w:szCs w:val="24"/>
        </w:rPr>
        <w:t>le vaidlustus, mis ei lahenenud</w:t>
      </w:r>
      <w:r w:rsidR="00535317" w:rsidRPr="00535317">
        <w:rPr>
          <w:rFonts w:ascii="Times New Roman" w:hAnsi="Times New Roman" w:cs="Times New Roman"/>
          <w:szCs w:val="24"/>
        </w:rPr>
        <w:t>.</w:t>
      </w:r>
      <w:r w:rsidR="001E3544">
        <w:rPr>
          <w:rFonts w:ascii="Times New Roman" w:hAnsi="Times New Roman" w:cs="Times New Roman"/>
          <w:szCs w:val="24"/>
        </w:rPr>
        <w:t xml:space="preserve"> </w:t>
      </w:r>
      <w:r w:rsidR="00535317">
        <w:rPr>
          <w:rFonts w:ascii="Times New Roman" w:hAnsi="Times New Roman" w:cs="Times New Roman"/>
          <w:szCs w:val="24"/>
        </w:rPr>
        <w:t>Planeeringu j</w:t>
      </w:r>
      <w:r w:rsidR="00B271C1">
        <w:rPr>
          <w:rFonts w:ascii="Times New Roman" w:hAnsi="Times New Roman" w:cs="Times New Roman"/>
          <w:szCs w:val="24"/>
        </w:rPr>
        <w:t>ärelevalvemenetluses</w:t>
      </w:r>
      <w:r w:rsidR="001E3544">
        <w:rPr>
          <w:rFonts w:ascii="Times New Roman" w:hAnsi="Times New Roman" w:cs="Times New Roman"/>
          <w:szCs w:val="24"/>
        </w:rPr>
        <w:t xml:space="preserve"> Rahandusmini</w:t>
      </w:r>
      <w:r w:rsidR="00535317">
        <w:rPr>
          <w:rFonts w:ascii="Times New Roman" w:hAnsi="Times New Roman" w:cs="Times New Roman"/>
          <w:szCs w:val="24"/>
        </w:rPr>
        <w:t xml:space="preserve">steeriumis </w:t>
      </w:r>
      <w:r w:rsidR="001E3544">
        <w:rPr>
          <w:rFonts w:ascii="Times New Roman" w:hAnsi="Times New Roman" w:cs="Times New Roman"/>
          <w:szCs w:val="24"/>
        </w:rPr>
        <w:t xml:space="preserve">tehti </w:t>
      </w:r>
      <w:r w:rsidR="00535317">
        <w:rPr>
          <w:rFonts w:ascii="Times New Roman" w:hAnsi="Times New Roman" w:cs="Times New Roman"/>
          <w:szCs w:val="24"/>
        </w:rPr>
        <w:t xml:space="preserve">otsus, et </w:t>
      </w:r>
      <w:r w:rsidR="00B6386F">
        <w:rPr>
          <w:rFonts w:ascii="Times New Roman" w:hAnsi="Times New Roman" w:cs="Times New Roman"/>
          <w:szCs w:val="24"/>
        </w:rPr>
        <w:t>planeeringu</w:t>
      </w:r>
      <w:r w:rsidR="00535317">
        <w:rPr>
          <w:rFonts w:ascii="Times New Roman" w:hAnsi="Times New Roman" w:cs="Times New Roman"/>
          <w:szCs w:val="24"/>
        </w:rPr>
        <w:t xml:space="preserve"> lahendust tuleb muuta, </w:t>
      </w:r>
      <w:r w:rsidR="00EF7CCF">
        <w:rPr>
          <w:rFonts w:ascii="Times New Roman" w:hAnsi="Times New Roman" w:cs="Times New Roman"/>
          <w:szCs w:val="24"/>
        </w:rPr>
        <w:t xml:space="preserve">see </w:t>
      </w:r>
      <w:r w:rsidR="00535317">
        <w:rPr>
          <w:rFonts w:ascii="Times New Roman" w:hAnsi="Times New Roman" w:cs="Times New Roman"/>
          <w:szCs w:val="24"/>
        </w:rPr>
        <w:t>uues</w:t>
      </w:r>
      <w:r w:rsidR="00EF7CCF">
        <w:rPr>
          <w:rFonts w:ascii="Times New Roman" w:hAnsi="Times New Roman" w:cs="Times New Roman"/>
          <w:szCs w:val="24"/>
        </w:rPr>
        <w:t>ti vastu võtta ja korraldada</w:t>
      </w:r>
      <w:r w:rsidR="00535317">
        <w:rPr>
          <w:rFonts w:ascii="Times New Roman" w:hAnsi="Times New Roman" w:cs="Times New Roman"/>
          <w:szCs w:val="24"/>
        </w:rPr>
        <w:t xml:space="preserve"> avalik väljapanek</w:t>
      </w:r>
      <w:r w:rsidR="00B271C1">
        <w:rPr>
          <w:rFonts w:ascii="Times New Roman" w:hAnsi="Times New Roman" w:cs="Times New Roman"/>
          <w:szCs w:val="24"/>
        </w:rPr>
        <w:t xml:space="preserve">. </w:t>
      </w:r>
    </w:p>
    <w:p w14:paraId="0787B44C" w14:textId="4E656786" w:rsidR="00DB610E" w:rsidRDefault="00DB610E" w:rsidP="00B97C17">
      <w:pPr>
        <w:pStyle w:val="Pis"/>
        <w:jc w:val="both"/>
        <w:rPr>
          <w:rFonts w:ascii="Times New Roman" w:hAnsi="Times New Roman" w:cs="Times New Roman"/>
        </w:rPr>
      </w:pPr>
      <w:r w:rsidRPr="00DB610E">
        <w:rPr>
          <w:rFonts w:ascii="Times New Roman" w:hAnsi="Times New Roman" w:cs="Times New Roman"/>
        </w:rPr>
        <w:t>Detailplane</w:t>
      </w:r>
      <w:r>
        <w:rPr>
          <w:rFonts w:ascii="Times New Roman" w:hAnsi="Times New Roman" w:cs="Times New Roman"/>
        </w:rPr>
        <w:t xml:space="preserve">eringu uus lahendus </w:t>
      </w:r>
      <w:r w:rsidRPr="00DB610E">
        <w:rPr>
          <w:rFonts w:ascii="Times New Roman" w:hAnsi="Times New Roman" w:cs="Times New Roman"/>
        </w:rPr>
        <w:t xml:space="preserve">hõlmab kinnisasju Ringtee 3, Ringtee 3a, Prääma tee 20c (katastritunnus 56701:001:1008), </w:t>
      </w:r>
      <w:r>
        <w:rPr>
          <w:rFonts w:ascii="Times New Roman" w:hAnsi="Times New Roman" w:cs="Times New Roman"/>
        </w:rPr>
        <w:t xml:space="preserve">osaliselt </w:t>
      </w:r>
      <w:r w:rsidRPr="00DB610E">
        <w:rPr>
          <w:rFonts w:ascii="Times New Roman" w:hAnsi="Times New Roman" w:cs="Times New Roman"/>
        </w:rPr>
        <w:t xml:space="preserve">Ringtee 1 (katastritunnus 56701:001:0050) ja Prääma tee 24 (katastritunnus 56701:001:0967). </w:t>
      </w:r>
      <w:r>
        <w:rPr>
          <w:rFonts w:ascii="Times New Roman" w:hAnsi="Times New Roman" w:cs="Times New Roman"/>
        </w:rPr>
        <w:t>Katastriüksustele Ringtee 1 ja Prääma tee 24 on planeeritud kaitsehaljastuse</w:t>
      </w:r>
      <w:r w:rsidR="00EF7CCF">
        <w:rPr>
          <w:rFonts w:ascii="Times New Roman" w:hAnsi="Times New Roman" w:cs="Times New Roman"/>
        </w:rPr>
        <w:t xml:space="preserve"> rajamise</w:t>
      </w:r>
      <w:r w:rsidR="00797619">
        <w:rPr>
          <w:rFonts w:ascii="Times New Roman" w:hAnsi="Times New Roman" w:cs="Times New Roman"/>
        </w:rPr>
        <w:t>ks</w:t>
      </w:r>
      <w:r>
        <w:rPr>
          <w:rFonts w:ascii="Times New Roman" w:hAnsi="Times New Roman" w:cs="Times New Roman"/>
        </w:rPr>
        <w:t xml:space="preserve"> krundid</w:t>
      </w:r>
      <w:r w:rsidR="00797619">
        <w:rPr>
          <w:rFonts w:ascii="Times New Roman" w:hAnsi="Times New Roman" w:cs="Times New Roman"/>
        </w:rPr>
        <w:t xml:space="preserve"> müra leevendamiseks keskusest Joodi elamurajoonile</w:t>
      </w:r>
      <w:r w:rsidR="00DA2B75">
        <w:rPr>
          <w:rFonts w:ascii="Times New Roman" w:hAnsi="Times New Roman" w:cs="Times New Roman"/>
        </w:rPr>
        <w:t xml:space="preserve">. Ringtee 3 ja Ringtee 3a </w:t>
      </w:r>
      <w:r w:rsidR="00EF7CCF">
        <w:rPr>
          <w:rFonts w:ascii="Times New Roman" w:hAnsi="Times New Roman" w:cs="Times New Roman"/>
        </w:rPr>
        <w:t>katastri</w:t>
      </w:r>
      <w:r w:rsidR="00DA2B75">
        <w:rPr>
          <w:rFonts w:ascii="Times New Roman" w:hAnsi="Times New Roman" w:cs="Times New Roman"/>
        </w:rPr>
        <w:t>üksustele on</w:t>
      </w:r>
      <w:r w:rsidR="00EF7CCF">
        <w:rPr>
          <w:rFonts w:ascii="Times New Roman" w:hAnsi="Times New Roman" w:cs="Times New Roman"/>
        </w:rPr>
        <w:t xml:space="preserve"> planeeritud </w:t>
      </w:r>
      <w:r w:rsidRPr="00DB610E">
        <w:rPr>
          <w:rFonts w:ascii="Times New Roman" w:hAnsi="Times New Roman" w:cs="Times New Roman"/>
        </w:rPr>
        <w:t>keskuse hoonestusala, transpordiala, haljas</w:t>
      </w:r>
      <w:r w:rsidR="00797619">
        <w:rPr>
          <w:rFonts w:ascii="Times New Roman" w:hAnsi="Times New Roman" w:cs="Times New Roman"/>
        </w:rPr>
        <w:t>tus ja</w:t>
      </w:r>
      <w:r w:rsidR="00DA2B75">
        <w:rPr>
          <w:rFonts w:ascii="Times New Roman" w:hAnsi="Times New Roman" w:cs="Times New Roman"/>
        </w:rPr>
        <w:t xml:space="preserve"> maakütterajatiste al</w:t>
      </w:r>
      <w:r w:rsidR="00797619">
        <w:rPr>
          <w:rFonts w:ascii="Times New Roman" w:hAnsi="Times New Roman" w:cs="Times New Roman"/>
        </w:rPr>
        <w:t>a</w:t>
      </w:r>
      <w:r w:rsidR="00DA2B75">
        <w:rPr>
          <w:rFonts w:ascii="Times New Roman" w:hAnsi="Times New Roman" w:cs="Times New Roman"/>
        </w:rPr>
        <w:t>. Keskuse t</w:t>
      </w:r>
      <w:r w:rsidRPr="00DB610E">
        <w:rPr>
          <w:rFonts w:ascii="Times New Roman" w:hAnsi="Times New Roman" w:cs="Times New Roman"/>
        </w:rPr>
        <w:t xml:space="preserve">agavaratee </w:t>
      </w:r>
      <w:r w:rsidR="00DA2B75">
        <w:rPr>
          <w:rFonts w:ascii="Times New Roman" w:hAnsi="Times New Roman" w:cs="Times New Roman"/>
        </w:rPr>
        <w:t>on planeeritud</w:t>
      </w:r>
      <w:r w:rsidRPr="00DB610E">
        <w:rPr>
          <w:rFonts w:ascii="Times New Roman" w:hAnsi="Times New Roman" w:cs="Times New Roman"/>
        </w:rPr>
        <w:t xml:space="preserve"> </w:t>
      </w:r>
      <w:r w:rsidR="00DA2B75">
        <w:rPr>
          <w:rFonts w:ascii="Times New Roman" w:hAnsi="Times New Roman" w:cs="Times New Roman"/>
        </w:rPr>
        <w:t>plane</w:t>
      </w:r>
      <w:r w:rsidR="00797619">
        <w:rPr>
          <w:rFonts w:ascii="Times New Roman" w:hAnsi="Times New Roman" w:cs="Times New Roman"/>
        </w:rPr>
        <w:t>eringuala vahetus-lähedusse,</w:t>
      </w:r>
      <w:r w:rsidR="00DA2B75">
        <w:rPr>
          <w:rFonts w:ascii="Times New Roman" w:hAnsi="Times New Roman" w:cs="Times New Roman"/>
        </w:rPr>
        <w:t xml:space="preserve"> kaitsehaljastuse krundi</w:t>
      </w:r>
      <w:r w:rsidR="00797619">
        <w:rPr>
          <w:rFonts w:ascii="Times New Roman" w:hAnsi="Times New Roman" w:cs="Times New Roman"/>
        </w:rPr>
        <w:t>le</w:t>
      </w:r>
      <w:r w:rsidRPr="00DB610E">
        <w:rPr>
          <w:rFonts w:ascii="Times New Roman" w:hAnsi="Times New Roman" w:cs="Times New Roman"/>
        </w:rPr>
        <w:t xml:space="preserve"> ja </w:t>
      </w:r>
      <w:r w:rsidR="00DA2B75">
        <w:rPr>
          <w:rFonts w:ascii="Times New Roman" w:hAnsi="Times New Roman" w:cs="Times New Roman"/>
        </w:rPr>
        <w:t>„</w:t>
      </w:r>
      <w:r w:rsidRPr="00DB610E">
        <w:rPr>
          <w:rFonts w:ascii="Times New Roman" w:hAnsi="Times New Roman" w:cs="Times New Roman"/>
        </w:rPr>
        <w:t>vaba ala</w:t>
      </w:r>
      <w:r w:rsidR="00DA2B75">
        <w:rPr>
          <w:rFonts w:ascii="Times New Roman" w:hAnsi="Times New Roman" w:cs="Times New Roman"/>
        </w:rPr>
        <w:t>“</w:t>
      </w:r>
      <w:r w:rsidRPr="00DB610E">
        <w:rPr>
          <w:rFonts w:ascii="Times New Roman" w:hAnsi="Times New Roman" w:cs="Times New Roman"/>
        </w:rPr>
        <w:t xml:space="preserve"> </w:t>
      </w:r>
      <w:r w:rsidR="00797619">
        <w:rPr>
          <w:rFonts w:ascii="Times New Roman" w:hAnsi="Times New Roman" w:cs="Times New Roman"/>
        </w:rPr>
        <w:t xml:space="preserve">kaudu </w:t>
      </w:r>
      <w:r w:rsidRPr="00DB610E">
        <w:rPr>
          <w:rFonts w:ascii="Times New Roman" w:hAnsi="Times New Roman" w:cs="Times New Roman"/>
        </w:rPr>
        <w:t xml:space="preserve">riigiteele 5 (Pärnu-Rakvere-Sõmeru tee). </w:t>
      </w:r>
    </w:p>
    <w:p w14:paraId="1C2DFE38" w14:textId="63DECDFC" w:rsidR="00B97C17" w:rsidRPr="00B97C17" w:rsidRDefault="00D96C1B" w:rsidP="00B97C17">
      <w:pPr>
        <w:pStyle w:val="Pis"/>
        <w:jc w:val="both"/>
        <w:rPr>
          <w:rFonts w:ascii="Times New Roman" w:hAnsi="Times New Roman" w:cs="Times New Roman"/>
        </w:rPr>
      </w:pPr>
      <w:r w:rsidRPr="00D96C1B">
        <w:rPr>
          <w:rFonts w:ascii="Times New Roman" w:hAnsi="Times New Roman" w:cs="Times New Roman"/>
          <w:szCs w:val="24"/>
        </w:rPr>
        <w:t>Tagalakeskus on Kaitseministri 26.06.2015 määruse nr 16 „</w:t>
      </w:r>
      <w:proofErr w:type="spellStart"/>
      <w:r w:rsidRPr="00D96C1B">
        <w:rPr>
          <w:rFonts w:ascii="Times New Roman" w:hAnsi="Times New Roman" w:cs="Times New Roman"/>
          <w:szCs w:val="24"/>
        </w:rPr>
        <w:t>Riigikaitselise</w:t>
      </w:r>
      <w:proofErr w:type="spellEnd"/>
      <w:r w:rsidRPr="00D96C1B">
        <w:rPr>
          <w:rFonts w:ascii="Times New Roman" w:hAnsi="Times New Roman" w:cs="Times New Roman"/>
          <w:szCs w:val="24"/>
        </w:rPr>
        <w:t xml:space="preserve"> ehitise töövõime kriteeriumid, piirangute </w:t>
      </w:r>
      <w:proofErr w:type="spellStart"/>
      <w:r w:rsidRPr="00D96C1B">
        <w:rPr>
          <w:rFonts w:ascii="Times New Roman" w:hAnsi="Times New Roman" w:cs="Times New Roman"/>
          <w:szCs w:val="24"/>
        </w:rPr>
        <w:t>ruumiline</w:t>
      </w:r>
      <w:proofErr w:type="spellEnd"/>
      <w:r w:rsidRPr="00D96C1B">
        <w:rPr>
          <w:rFonts w:ascii="Times New Roman" w:hAnsi="Times New Roman" w:cs="Times New Roman"/>
          <w:szCs w:val="24"/>
        </w:rPr>
        <w:t xml:space="preserve"> ulatus ja andmed </w:t>
      </w:r>
      <w:proofErr w:type="spellStart"/>
      <w:r w:rsidRPr="00D96C1B">
        <w:rPr>
          <w:rFonts w:ascii="Times New Roman" w:hAnsi="Times New Roman" w:cs="Times New Roman"/>
          <w:szCs w:val="24"/>
        </w:rPr>
        <w:t>riigikaitselise</w:t>
      </w:r>
      <w:proofErr w:type="spellEnd"/>
      <w:r w:rsidRPr="00D96C1B">
        <w:rPr>
          <w:rFonts w:ascii="Times New Roman" w:hAnsi="Times New Roman" w:cs="Times New Roman"/>
          <w:szCs w:val="24"/>
        </w:rPr>
        <w:t xml:space="preserve"> ehitise töövõimet mõjutavate ehitiste kohta“</w:t>
      </w:r>
      <w:r>
        <w:rPr>
          <w:rFonts w:ascii="Times New Roman" w:hAnsi="Times New Roman" w:cs="Times New Roman"/>
          <w:szCs w:val="24"/>
        </w:rPr>
        <w:t xml:space="preserve"> kohaselt</w:t>
      </w:r>
      <w:r w:rsidRPr="00D96C1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6C1B">
        <w:rPr>
          <w:rFonts w:ascii="Times New Roman" w:hAnsi="Times New Roman" w:cs="Times New Roman"/>
          <w:szCs w:val="24"/>
        </w:rPr>
        <w:t>riigikaitseline</w:t>
      </w:r>
      <w:proofErr w:type="spellEnd"/>
      <w:r w:rsidRPr="00D96C1B">
        <w:rPr>
          <w:rFonts w:ascii="Times New Roman" w:hAnsi="Times New Roman" w:cs="Times New Roman"/>
          <w:szCs w:val="24"/>
        </w:rPr>
        <w:t xml:space="preserve"> ehitis, seoses alale planeeritava sidesüsteemiga ja selle töövõime tagamise</w:t>
      </w:r>
      <w:r>
        <w:rPr>
          <w:rFonts w:ascii="Times New Roman" w:hAnsi="Times New Roman" w:cs="Times New Roman"/>
          <w:szCs w:val="24"/>
        </w:rPr>
        <w:t xml:space="preserve"> vajadusega. Sidesüsteemi </w:t>
      </w:r>
      <w:r w:rsidRPr="00D96C1B">
        <w:rPr>
          <w:rFonts w:ascii="Times New Roman" w:hAnsi="Times New Roman" w:cs="Times New Roman"/>
          <w:szCs w:val="24"/>
        </w:rPr>
        <w:t xml:space="preserve">tagamiseks </w:t>
      </w:r>
      <w:r>
        <w:rPr>
          <w:rFonts w:ascii="Times New Roman" w:hAnsi="Times New Roman" w:cs="Times New Roman"/>
          <w:szCs w:val="24"/>
        </w:rPr>
        <w:t>on eelnimetatud määruses</w:t>
      </w:r>
      <w:r w:rsidRPr="00D96C1B">
        <w:rPr>
          <w:rFonts w:ascii="Times New Roman" w:hAnsi="Times New Roman" w:cs="Times New Roman"/>
          <w:szCs w:val="24"/>
        </w:rPr>
        <w:t xml:space="preserve"> kehtestatud </w:t>
      </w:r>
      <w:r>
        <w:rPr>
          <w:rFonts w:ascii="Times New Roman" w:hAnsi="Times New Roman" w:cs="Times New Roman"/>
          <w:szCs w:val="24"/>
        </w:rPr>
        <w:t>Paide</w:t>
      </w:r>
      <w:r w:rsidRPr="00D96C1B">
        <w:rPr>
          <w:rFonts w:ascii="Times New Roman" w:hAnsi="Times New Roman" w:cs="Times New Roman"/>
          <w:szCs w:val="24"/>
        </w:rPr>
        <w:t xml:space="preserve"> tagalakeskusele </w:t>
      </w:r>
      <w:r w:rsidR="00B97C17">
        <w:rPr>
          <w:rFonts w:ascii="Times New Roman" w:hAnsi="Times New Roman" w:cs="Times New Roman"/>
          <w:szCs w:val="24"/>
        </w:rPr>
        <w:t xml:space="preserve">300 meetrine piiranguvöönd. </w:t>
      </w:r>
      <w:proofErr w:type="spellStart"/>
      <w:r w:rsidR="00B97C17" w:rsidRPr="00B97C17">
        <w:rPr>
          <w:rFonts w:ascii="Times New Roman" w:hAnsi="Times New Roman" w:cs="Times New Roman"/>
          <w:i/>
        </w:rPr>
        <w:t>Riigikaitselise</w:t>
      </w:r>
      <w:proofErr w:type="spellEnd"/>
      <w:r w:rsidR="00B97C17" w:rsidRPr="00B97C17">
        <w:rPr>
          <w:rFonts w:ascii="Times New Roman" w:hAnsi="Times New Roman" w:cs="Times New Roman"/>
          <w:i/>
        </w:rPr>
        <w:t xml:space="preserve"> ehitise piiranguvöönd on määruse tähenduses riigikaitselist ehitist ümbritsev ala, kus asuvad ehitised või kus toimuv tegevus võib ohustada riigikaitselist ehitist või mõjutada </w:t>
      </w:r>
      <w:proofErr w:type="spellStart"/>
      <w:r w:rsidR="00B97C17" w:rsidRPr="00B97C17">
        <w:rPr>
          <w:rFonts w:ascii="Times New Roman" w:hAnsi="Times New Roman" w:cs="Times New Roman"/>
          <w:i/>
        </w:rPr>
        <w:t>riigikaitselise</w:t>
      </w:r>
      <w:proofErr w:type="spellEnd"/>
      <w:r w:rsidR="00B97C17" w:rsidRPr="00B97C17">
        <w:rPr>
          <w:rFonts w:ascii="Times New Roman" w:hAnsi="Times New Roman" w:cs="Times New Roman"/>
          <w:i/>
        </w:rPr>
        <w:t xml:space="preserve"> ehitise töövõimet.</w:t>
      </w:r>
      <w:r w:rsidR="00B97C17">
        <w:rPr>
          <w:rFonts w:ascii="Times New Roman" w:hAnsi="Times New Roman" w:cs="Times New Roman"/>
          <w:i/>
        </w:rPr>
        <w:t xml:space="preserve"> </w:t>
      </w:r>
      <w:r w:rsidR="00B97C17" w:rsidRPr="00B97C17">
        <w:rPr>
          <w:rFonts w:ascii="Times New Roman" w:hAnsi="Times New Roman" w:cs="Times New Roman"/>
        </w:rPr>
        <w:t>Piiranguvööndi ulatuses tuleb kõik planeeringud, projekteerimistingimused ja ehitusproje</w:t>
      </w:r>
      <w:r w:rsidR="00B97C17">
        <w:rPr>
          <w:rFonts w:ascii="Times New Roman" w:hAnsi="Times New Roman" w:cs="Times New Roman"/>
        </w:rPr>
        <w:t xml:space="preserve">ktid </w:t>
      </w:r>
      <w:r w:rsidR="00B97C17" w:rsidRPr="00B97C17">
        <w:rPr>
          <w:rFonts w:ascii="Times New Roman" w:hAnsi="Times New Roman" w:cs="Times New Roman"/>
        </w:rPr>
        <w:t>kooskõlastada Kaitseministeeriumiga</w:t>
      </w:r>
      <w:r w:rsidR="00EF0D5B">
        <w:rPr>
          <w:rFonts w:ascii="Times New Roman" w:hAnsi="Times New Roman" w:cs="Times New Roman"/>
        </w:rPr>
        <w:t>, et oleks teave</w:t>
      </w:r>
      <w:r w:rsidR="00B97C17">
        <w:rPr>
          <w:rFonts w:ascii="Times New Roman" w:hAnsi="Times New Roman" w:cs="Times New Roman"/>
        </w:rPr>
        <w:t xml:space="preserve"> piiranguvööndisse </w:t>
      </w:r>
      <w:r w:rsidR="00EF0D5B">
        <w:rPr>
          <w:rFonts w:ascii="Times New Roman" w:hAnsi="Times New Roman" w:cs="Times New Roman"/>
        </w:rPr>
        <w:t>kavandatavast ehitustegevusest</w:t>
      </w:r>
      <w:r w:rsidR="00B97C17" w:rsidRPr="00B97C17">
        <w:rPr>
          <w:rFonts w:ascii="Times New Roman" w:hAnsi="Times New Roman" w:cs="Times New Roman"/>
        </w:rPr>
        <w:t>.</w:t>
      </w:r>
      <w:r w:rsidR="00EF0D5B">
        <w:rPr>
          <w:rFonts w:ascii="Times New Roman" w:hAnsi="Times New Roman" w:cs="Times New Roman"/>
        </w:rPr>
        <w:t xml:space="preserve"> Sidesüsteemi t</w:t>
      </w:r>
      <w:r w:rsidR="00EF0D5B" w:rsidRPr="00EF0D5B">
        <w:rPr>
          <w:rFonts w:ascii="Times New Roman" w:hAnsi="Times New Roman" w:cs="Times New Roman"/>
        </w:rPr>
        <w:t>öövõimet</w:t>
      </w:r>
      <w:r w:rsidR="00EF0D5B">
        <w:rPr>
          <w:rFonts w:ascii="Times New Roman" w:hAnsi="Times New Roman" w:cs="Times New Roman"/>
        </w:rPr>
        <w:t xml:space="preserve"> piiravad ja</w:t>
      </w:r>
      <w:r w:rsidR="00EF0D5B" w:rsidRPr="00EF0D5B">
        <w:rPr>
          <w:rFonts w:ascii="Times New Roman" w:hAnsi="Times New Roman" w:cs="Times New Roman"/>
        </w:rPr>
        <w:t xml:space="preserve"> mõjutavad eeskätt </w:t>
      </w:r>
      <w:r w:rsidR="00EF0D5B">
        <w:rPr>
          <w:rFonts w:ascii="Times New Roman" w:hAnsi="Times New Roman" w:cs="Times New Roman"/>
        </w:rPr>
        <w:t>suure väljundvõimsusega seadmed</w:t>
      </w:r>
      <w:r w:rsidR="00EF0D5B" w:rsidRPr="00EF0D5B">
        <w:rPr>
          <w:rFonts w:ascii="Times New Roman" w:hAnsi="Times New Roman" w:cs="Times New Roman"/>
        </w:rPr>
        <w:t xml:space="preserve"> </w:t>
      </w:r>
      <w:r w:rsidR="00EF0D5B">
        <w:rPr>
          <w:rFonts w:ascii="Times New Roman" w:hAnsi="Times New Roman" w:cs="Times New Roman"/>
        </w:rPr>
        <w:lastRenderedPageBreak/>
        <w:t>(</w:t>
      </w:r>
      <w:proofErr w:type="spellStart"/>
      <w:r w:rsidR="00EF0D5B" w:rsidRPr="00EF0D5B">
        <w:rPr>
          <w:rFonts w:ascii="Times New Roman" w:hAnsi="Times New Roman" w:cs="Times New Roman"/>
        </w:rPr>
        <w:t>tuugenid</w:t>
      </w:r>
      <w:proofErr w:type="spellEnd"/>
      <w:r w:rsidR="00EF0D5B" w:rsidRPr="00EF0D5B">
        <w:rPr>
          <w:rFonts w:ascii="Times New Roman" w:hAnsi="Times New Roman" w:cs="Times New Roman"/>
        </w:rPr>
        <w:t>, side- j</w:t>
      </w:r>
      <w:r w:rsidR="00EF0D5B">
        <w:rPr>
          <w:rFonts w:ascii="Times New Roman" w:hAnsi="Times New Roman" w:cs="Times New Roman"/>
        </w:rPr>
        <w:t>a raadiomastid, päikesepargid jms., s</w:t>
      </w:r>
      <w:r w:rsidR="00EF0D5B" w:rsidRPr="00EF0D5B">
        <w:rPr>
          <w:rFonts w:ascii="Times New Roman" w:hAnsi="Times New Roman" w:cs="Times New Roman"/>
        </w:rPr>
        <w:t>amuti kõrg</w:t>
      </w:r>
      <w:r w:rsidR="00EF0D5B">
        <w:rPr>
          <w:rFonts w:ascii="Times New Roman" w:hAnsi="Times New Roman" w:cs="Times New Roman"/>
        </w:rPr>
        <w:t xml:space="preserve">emad </w:t>
      </w:r>
      <w:r w:rsidR="00EF0D5B" w:rsidRPr="00EF0D5B">
        <w:rPr>
          <w:rFonts w:ascii="Times New Roman" w:hAnsi="Times New Roman" w:cs="Times New Roman"/>
        </w:rPr>
        <w:t>hooned</w:t>
      </w:r>
      <w:r w:rsidR="00EF0D5B">
        <w:rPr>
          <w:rFonts w:ascii="Times New Roman" w:hAnsi="Times New Roman" w:cs="Times New Roman"/>
        </w:rPr>
        <w:t>). Eramute, kortermajade jm tsiviilehitiste ehitamiseks</w:t>
      </w:r>
      <w:r w:rsidR="00EF0D5B" w:rsidRPr="00EF0D5B">
        <w:rPr>
          <w:rFonts w:ascii="Times New Roman" w:hAnsi="Times New Roman" w:cs="Times New Roman"/>
        </w:rPr>
        <w:t xml:space="preserve"> ei o</w:t>
      </w:r>
      <w:r w:rsidR="00EF0D5B">
        <w:rPr>
          <w:rFonts w:ascii="Times New Roman" w:hAnsi="Times New Roman" w:cs="Times New Roman"/>
        </w:rPr>
        <w:t>le takistusi</w:t>
      </w:r>
      <w:r w:rsidR="00EF0D5B" w:rsidRPr="00EF0D5B">
        <w:rPr>
          <w:rFonts w:ascii="Times New Roman" w:hAnsi="Times New Roman" w:cs="Times New Roman"/>
        </w:rPr>
        <w:t>.</w:t>
      </w:r>
    </w:p>
    <w:p w14:paraId="4541E576" w14:textId="3E11712F" w:rsidR="00266DDD" w:rsidRPr="00EF7CCF" w:rsidRDefault="00D96C1B" w:rsidP="00A27281">
      <w:pPr>
        <w:pStyle w:val="Pis"/>
        <w:jc w:val="both"/>
        <w:rPr>
          <w:rFonts w:ascii="Times New Roman" w:hAnsi="Times New Roman" w:cs="Times New Roman"/>
          <w:szCs w:val="24"/>
        </w:rPr>
      </w:pPr>
      <w:r w:rsidRPr="00D96C1B">
        <w:rPr>
          <w:rFonts w:ascii="Times New Roman" w:hAnsi="Times New Roman" w:cs="Times New Roman"/>
          <w:szCs w:val="24"/>
        </w:rPr>
        <w:t xml:space="preserve">Paide Linnavalitsus taotles Kaitseministeeriumilt Joodi elanike ettepanekul määruse muutmist piiranguvööndi vähendamiseks </w:t>
      </w:r>
      <w:r w:rsidR="00EF0D5B">
        <w:rPr>
          <w:rFonts w:ascii="Times New Roman" w:hAnsi="Times New Roman" w:cs="Times New Roman"/>
          <w:szCs w:val="24"/>
        </w:rPr>
        <w:t>100 meetrile, mi</w:t>
      </w:r>
      <w:r w:rsidRPr="00D96C1B">
        <w:rPr>
          <w:rFonts w:ascii="Times New Roman" w:hAnsi="Times New Roman" w:cs="Times New Roman"/>
          <w:szCs w:val="24"/>
        </w:rPr>
        <w:t xml:space="preserve">lleks on saadud nõusolek. </w:t>
      </w:r>
      <w:r w:rsidR="00EF0D5B">
        <w:rPr>
          <w:rFonts w:ascii="Times New Roman" w:hAnsi="Times New Roman" w:cs="Times New Roman"/>
          <w:szCs w:val="24"/>
        </w:rPr>
        <w:t>Piiranguvöönd 100 meetrit hakk</w:t>
      </w:r>
      <w:r w:rsidR="00A43323">
        <w:rPr>
          <w:rFonts w:ascii="Times New Roman" w:hAnsi="Times New Roman" w:cs="Times New Roman"/>
          <w:szCs w:val="24"/>
        </w:rPr>
        <w:t>ab kehtima määruse muutmisest, p</w:t>
      </w:r>
      <w:r w:rsidR="00EF0D5B">
        <w:rPr>
          <w:rFonts w:ascii="Times New Roman" w:hAnsi="Times New Roman" w:cs="Times New Roman"/>
          <w:szCs w:val="24"/>
        </w:rPr>
        <w:t>laneeringu avalikustamise ajal kehtib veel 300 meetrine piiranguvöönd.</w:t>
      </w:r>
      <w:r w:rsidR="001536D5">
        <w:rPr>
          <w:rFonts w:ascii="Times New Roman" w:hAnsi="Times New Roman" w:cs="Times New Roman"/>
        </w:rPr>
        <w:t xml:space="preserve"> </w:t>
      </w:r>
    </w:p>
    <w:p w14:paraId="4C5A2011" w14:textId="1EF73D50" w:rsidR="006A309A" w:rsidRDefault="006A309A" w:rsidP="00A27281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0DF7F1F8" w14:textId="0C1A325E" w:rsidR="00A27281" w:rsidRPr="00A27281" w:rsidRDefault="00A27281" w:rsidP="00A27281">
      <w:pPr>
        <w:pStyle w:val="Pis"/>
        <w:jc w:val="both"/>
        <w:rPr>
          <w:rFonts w:ascii="Times New Roman" w:hAnsi="Times New Roman" w:cs="Times New Roman"/>
        </w:rPr>
      </w:pPr>
      <w:r w:rsidRPr="00A27281">
        <w:rPr>
          <w:rFonts w:ascii="Times New Roman" w:hAnsi="Times New Roman" w:cs="Times New Roman"/>
        </w:rPr>
        <w:t xml:space="preserve">Detailplaneeringu avalik väljapanek toimub </w:t>
      </w:r>
      <w:r w:rsidR="00A43323">
        <w:rPr>
          <w:rFonts w:ascii="Times New Roman" w:hAnsi="Times New Roman" w:cs="Times New Roman"/>
          <w:b/>
        </w:rPr>
        <w:t>ajavahemikus 10. juuni kuni 10. juuli</w:t>
      </w:r>
      <w:r w:rsidRPr="00A27281">
        <w:rPr>
          <w:rFonts w:ascii="Times New Roman" w:hAnsi="Times New Roman" w:cs="Times New Roman"/>
          <w:b/>
        </w:rPr>
        <w:t xml:space="preserve"> 2024</w:t>
      </w:r>
      <w:r w:rsidRPr="00A27281">
        <w:rPr>
          <w:rFonts w:ascii="Times New Roman" w:hAnsi="Times New Roman" w:cs="Times New Roman"/>
        </w:rPr>
        <w:t xml:space="preserve"> ja sellega saab tutvuda Paide linna veebilehe lingil </w:t>
      </w:r>
      <w:hyperlink r:id="rId11" w:history="1">
        <w:r w:rsidRPr="00A27281">
          <w:rPr>
            <w:rStyle w:val="Hperlink"/>
            <w:rFonts w:ascii="Times New Roman" w:hAnsi="Times New Roman" w:cs="Times New Roman"/>
          </w:rPr>
          <w:t>paide.kovtp.ee/et/detailplaneeringud</w:t>
        </w:r>
      </w:hyperlink>
      <w:r w:rsidRPr="00A27281">
        <w:rPr>
          <w:rFonts w:ascii="Times New Roman" w:hAnsi="Times New Roman" w:cs="Times New Roman"/>
        </w:rPr>
        <w:t xml:space="preserve"> ja paberkandjal Paide linnavalitsuses, Pärnu tn 3 teise korruse saalis.</w:t>
      </w:r>
    </w:p>
    <w:p w14:paraId="1E609A6E" w14:textId="77777777" w:rsidR="00BD404E" w:rsidRDefault="00BD404E" w:rsidP="00A27281">
      <w:pPr>
        <w:pStyle w:val="Pis"/>
        <w:jc w:val="both"/>
        <w:rPr>
          <w:rFonts w:ascii="Times New Roman" w:hAnsi="Times New Roman" w:cs="Times New Roman"/>
        </w:rPr>
      </w:pPr>
    </w:p>
    <w:p w14:paraId="46AC59A6" w14:textId="54FA6626" w:rsidR="00A27281" w:rsidRPr="00A27281" w:rsidRDefault="00A27281" w:rsidP="00A27281">
      <w:pPr>
        <w:pStyle w:val="Pis"/>
        <w:jc w:val="both"/>
        <w:rPr>
          <w:rFonts w:ascii="Times New Roman" w:hAnsi="Times New Roman" w:cs="Times New Roman"/>
        </w:rPr>
      </w:pPr>
      <w:r w:rsidRPr="00A27281">
        <w:rPr>
          <w:rFonts w:ascii="Times New Roman" w:hAnsi="Times New Roman" w:cs="Times New Roman"/>
        </w:rPr>
        <w:t xml:space="preserve">Ettepanekud ja arvamused detailplaneeringu kohta palume esitada </w:t>
      </w:r>
      <w:r w:rsidR="00A43323">
        <w:rPr>
          <w:rFonts w:ascii="Times New Roman" w:hAnsi="Times New Roman" w:cs="Times New Roman"/>
          <w:b/>
        </w:rPr>
        <w:t>tähtajaks, 12. juuliks</w:t>
      </w:r>
      <w:r w:rsidRPr="00A27281">
        <w:rPr>
          <w:rFonts w:ascii="Times New Roman" w:hAnsi="Times New Roman" w:cs="Times New Roman"/>
          <w:b/>
        </w:rPr>
        <w:t xml:space="preserve"> 2024</w:t>
      </w:r>
      <w:r w:rsidRPr="00A27281">
        <w:rPr>
          <w:rFonts w:ascii="Times New Roman" w:hAnsi="Times New Roman" w:cs="Times New Roman"/>
        </w:rPr>
        <w:t xml:space="preserve"> paberkandjal postiaadressile Pärnu tn 3, Paide linn 72711 või elektroonselt e-posti aadressile: </w:t>
      </w:r>
      <w:hyperlink r:id="rId12" w:history="1">
        <w:r w:rsidRPr="00A27281">
          <w:rPr>
            <w:rStyle w:val="Hperlink"/>
            <w:rFonts w:ascii="Times New Roman" w:hAnsi="Times New Roman" w:cs="Times New Roman"/>
          </w:rPr>
          <w:t>paide@paide.ee</w:t>
        </w:r>
      </w:hyperlink>
      <w:r w:rsidRPr="00A27281">
        <w:rPr>
          <w:rFonts w:ascii="Times New Roman" w:hAnsi="Times New Roman" w:cs="Times New Roman"/>
        </w:rPr>
        <w:t>.</w:t>
      </w:r>
    </w:p>
    <w:p w14:paraId="4DD8BEDA" w14:textId="7ED5C67E" w:rsidR="009A7F6B" w:rsidRDefault="009A7F6B" w:rsidP="00A27281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70007A46" w14:textId="77777777" w:rsidR="009A7F6B" w:rsidRDefault="009A7F6B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722F13AB" w14:textId="77777777" w:rsidR="006A309A" w:rsidRDefault="006A309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4FA0F53F" w14:textId="5E65E6A8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Lugupidamisega</w:t>
      </w:r>
    </w:p>
    <w:p w14:paraId="00FF8A86" w14:textId="410677BE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5D04EBBE" w14:textId="552F9D45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0DD23FFD" w14:textId="7500E9CC" w:rsidR="00D449AF" w:rsidRPr="00D449AF" w:rsidRDefault="00D449AF" w:rsidP="00D449AF">
      <w:pPr>
        <w:pStyle w:val="Pis"/>
        <w:jc w:val="both"/>
        <w:rPr>
          <w:rFonts w:ascii="Times New Roman" w:hAnsi="Times New Roman" w:cs="Times New Roman"/>
        </w:rPr>
      </w:pPr>
      <w:r w:rsidRPr="00D449AF">
        <w:rPr>
          <w:rFonts w:ascii="Times New Roman" w:hAnsi="Times New Roman" w:cs="Times New Roman"/>
        </w:rPr>
        <w:t>Anti Annus</w:t>
      </w:r>
    </w:p>
    <w:p w14:paraId="55ED92F8" w14:textId="77777777" w:rsidR="007B7131" w:rsidRDefault="007B7131" w:rsidP="00D449AF">
      <w:pPr>
        <w:pStyle w:val="Pi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planeeringute peaspetsialist</w:t>
      </w:r>
    </w:p>
    <w:p w14:paraId="162C0791" w14:textId="77777777" w:rsidR="00D449AF" w:rsidRPr="00D449AF" w:rsidRDefault="00C25CA2" w:rsidP="00D449AF">
      <w:pPr>
        <w:pStyle w:val="Pis"/>
        <w:jc w:val="both"/>
        <w:rPr>
          <w:rFonts w:ascii="Times New Roman" w:hAnsi="Times New Roman" w:cs="Times New Roman"/>
        </w:rPr>
      </w:pPr>
      <w:hyperlink r:id="rId13" w:history="1">
        <w:r w:rsidR="00D449AF" w:rsidRPr="00D449AF">
          <w:rPr>
            <w:rStyle w:val="Hperlink"/>
            <w:rFonts w:ascii="Times New Roman" w:hAnsi="Times New Roman" w:cs="Times New Roman"/>
          </w:rPr>
          <w:t>anti.annus@paide.ee</w:t>
        </w:r>
      </w:hyperlink>
    </w:p>
    <w:p w14:paraId="675DD0D6" w14:textId="1E911804" w:rsidR="007570A0" w:rsidRPr="00DE4F4F" w:rsidRDefault="002E4BE0" w:rsidP="00DE4F4F">
      <w:pPr>
        <w:pStyle w:val="Pis"/>
        <w:jc w:val="both"/>
        <w:rPr>
          <w:rFonts w:ascii="Times New Roman" w:hAnsi="Times New Roman" w:cs="Times New Roman"/>
        </w:rPr>
        <w:sectPr w:rsidR="007570A0" w:rsidRPr="00DE4F4F">
          <w:footerReference w:type="default" r:id="rId14"/>
          <w:pgSz w:w="11906" w:h="16838"/>
          <w:pgMar w:top="623" w:right="680" w:bottom="1276" w:left="1701" w:header="567" w:footer="128" w:gutter="0"/>
          <w:cols w:space="708"/>
        </w:sectPr>
      </w:pPr>
      <w:r>
        <w:rPr>
          <w:rFonts w:ascii="Times New Roman" w:hAnsi="Times New Roman" w:cs="Times New Roman"/>
        </w:rPr>
        <w:t>511</w:t>
      </w:r>
      <w:r w:rsidR="00D449AF" w:rsidRPr="00D449AF">
        <w:rPr>
          <w:rFonts w:ascii="Times New Roman" w:hAnsi="Times New Roman" w:cs="Times New Roman"/>
        </w:rPr>
        <w:t>3815</w:t>
      </w:r>
    </w:p>
    <w:p w14:paraId="15219C41" w14:textId="77777777" w:rsidR="00DC7C99" w:rsidRDefault="00DC7C99">
      <w:pPr>
        <w:pStyle w:val="Standard"/>
        <w:jc w:val="both"/>
        <w:rPr>
          <w:rFonts w:ascii="Times New Roman" w:hAnsi="Times New Roman" w:cs="Times New Roman"/>
        </w:rPr>
      </w:pPr>
    </w:p>
    <w:sectPr w:rsidR="00DC7C99">
      <w:type w:val="continuous"/>
      <w:pgSz w:w="11906" w:h="16838"/>
      <w:pgMar w:top="623" w:right="680" w:bottom="1276" w:left="1701" w:header="567" w:footer="1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B3B6" w14:textId="77777777" w:rsidR="00BC7429" w:rsidRDefault="00BC7429">
      <w:r>
        <w:separator/>
      </w:r>
    </w:p>
  </w:endnote>
  <w:endnote w:type="continuationSeparator" w:id="0">
    <w:p w14:paraId="64E11592" w14:textId="77777777" w:rsidR="00BC7429" w:rsidRDefault="00BC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B679" w14:textId="77777777" w:rsidR="00B71A0A" w:rsidRDefault="00B71A0A">
    <w:pPr>
      <w:pStyle w:val="Jalus"/>
    </w:pPr>
  </w:p>
  <w:tbl>
    <w:tblPr>
      <w:tblW w:w="921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19"/>
      <w:gridCol w:w="2977"/>
      <w:gridCol w:w="3118"/>
    </w:tblGrid>
    <w:tr w:rsidR="00B71A0A" w:rsidRPr="00B71A0A" w14:paraId="699094D8" w14:textId="77777777" w:rsidTr="00093D3D">
      <w:tc>
        <w:tcPr>
          <w:tcW w:w="31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0DE01E5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PAIDE LINNAVALITSUS</w:t>
          </w:r>
        </w:p>
        <w:p w14:paraId="4FFB8209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Linnamajandusosakond</w:t>
          </w:r>
        </w:p>
        <w:p w14:paraId="7EB876EC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Pärnu tn 3</w:t>
          </w:r>
        </w:p>
        <w:p w14:paraId="05B72BE8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Paide linn, 72711 Paide linn</w:t>
          </w:r>
        </w:p>
      </w:tc>
      <w:tc>
        <w:tcPr>
          <w:tcW w:w="29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1C139C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Telefon   383 8639</w:t>
          </w:r>
        </w:p>
        <w:p w14:paraId="53292794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Faks        383 8602</w:t>
          </w:r>
        </w:p>
        <w:p w14:paraId="6CE045C9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 xml:space="preserve">E-post:    </w:t>
          </w:r>
          <w:hyperlink r:id="rId1" w:history="1">
            <w:r w:rsidRPr="00B71A0A"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bidi="ar-SA"/>
              </w:rPr>
              <w:t>ehitus@paide.ee</w:t>
            </w:r>
          </w:hyperlink>
        </w:p>
        <w:p w14:paraId="72E214DF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 xml:space="preserve">Internet:  </w:t>
          </w:r>
          <w:hyperlink r:id="rId2" w:history="1">
            <w:r w:rsidRPr="00B71A0A"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bidi="ar-SA"/>
              </w:rPr>
              <w:t>http://paide.kovtp.ee/</w:t>
            </w:r>
          </w:hyperlink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479BBB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Registrikood    77000246</w:t>
          </w:r>
        </w:p>
        <w:p w14:paraId="642E445A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Arvelduskonto EE611010702000611004</w:t>
          </w:r>
        </w:p>
        <w:p w14:paraId="5E010E5B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jc w:val="right"/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</w:p>
      </w:tc>
    </w:tr>
  </w:tbl>
  <w:p w14:paraId="6AAB0FDD" w14:textId="77777777" w:rsidR="00B71A0A" w:rsidRDefault="00B71A0A">
    <w:pPr>
      <w:pStyle w:val="Jalus"/>
    </w:pPr>
  </w:p>
  <w:p w14:paraId="3F8C729E" w14:textId="77777777" w:rsidR="007570A0" w:rsidRDefault="007570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9A8C" w14:textId="77777777" w:rsidR="00BC7429" w:rsidRDefault="00BC7429">
      <w:r>
        <w:rPr>
          <w:color w:val="000000"/>
        </w:rPr>
        <w:separator/>
      </w:r>
    </w:p>
  </w:footnote>
  <w:footnote w:type="continuationSeparator" w:id="0">
    <w:p w14:paraId="23F2CA84" w14:textId="77777777" w:rsidR="00BC7429" w:rsidRDefault="00BC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0DF"/>
    <w:multiLevelType w:val="hybridMultilevel"/>
    <w:tmpl w:val="46C6A77C"/>
    <w:lvl w:ilvl="0" w:tplc="0C36F4C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B92"/>
    <w:multiLevelType w:val="hybridMultilevel"/>
    <w:tmpl w:val="688886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33A"/>
    <w:multiLevelType w:val="hybridMultilevel"/>
    <w:tmpl w:val="8DB628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2FC"/>
    <w:multiLevelType w:val="multilevel"/>
    <w:tmpl w:val="A5183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9097D"/>
    <w:multiLevelType w:val="hybridMultilevel"/>
    <w:tmpl w:val="EA38EF0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D22E0"/>
    <w:multiLevelType w:val="hybridMultilevel"/>
    <w:tmpl w:val="3E66250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10AE4"/>
    <w:multiLevelType w:val="hybridMultilevel"/>
    <w:tmpl w:val="E21E39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3431A"/>
    <w:multiLevelType w:val="hybridMultilevel"/>
    <w:tmpl w:val="73CA69E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70A54"/>
    <w:multiLevelType w:val="hybridMultilevel"/>
    <w:tmpl w:val="4066E50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3E94"/>
    <w:multiLevelType w:val="hybridMultilevel"/>
    <w:tmpl w:val="472E2A5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C454F"/>
    <w:multiLevelType w:val="hybridMultilevel"/>
    <w:tmpl w:val="047699E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72B94"/>
    <w:multiLevelType w:val="hybridMultilevel"/>
    <w:tmpl w:val="1654D5B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81A4A"/>
    <w:multiLevelType w:val="hybridMultilevel"/>
    <w:tmpl w:val="BFE2E014"/>
    <w:lvl w:ilvl="0" w:tplc="1646E9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6C39"/>
    <w:multiLevelType w:val="hybridMultilevel"/>
    <w:tmpl w:val="4FC0E1E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B55A7"/>
    <w:multiLevelType w:val="hybridMultilevel"/>
    <w:tmpl w:val="06A664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2AF1"/>
    <w:multiLevelType w:val="hybridMultilevel"/>
    <w:tmpl w:val="7CA8DA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C99"/>
    <w:rsid w:val="00047F7E"/>
    <w:rsid w:val="00093D3D"/>
    <w:rsid w:val="001536D5"/>
    <w:rsid w:val="001726B8"/>
    <w:rsid w:val="001E3544"/>
    <w:rsid w:val="0020048F"/>
    <w:rsid w:val="002140AC"/>
    <w:rsid w:val="00262985"/>
    <w:rsid w:val="00266DDD"/>
    <w:rsid w:val="002A2470"/>
    <w:rsid w:val="002B3081"/>
    <w:rsid w:val="002C6DCE"/>
    <w:rsid w:val="002E4BE0"/>
    <w:rsid w:val="002F0AF7"/>
    <w:rsid w:val="002F0F58"/>
    <w:rsid w:val="00323C17"/>
    <w:rsid w:val="003D5D52"/>
    <w:rsid w:val="00463BF3"/>
    <w:rsid w:val="004642CF"/>
    <w:rsid w:val="004742F8"/>
    <w:rsid w:val="004B6F01"/>
    <w:rsid w:val="004E7AC2"/>
    <w:rsid w:val="00535317"/>
    <w:rsid w:val="00553521"/>
    <w:rsid w:val="005E151E"/>
    <w:rsid w:val="00671AA9"/>
    <w:rsid w:val="00694757"/>
    <w:rsid w:val="006A309A"/>
    <w:rsid w:val="0073689C"/>
    <w:rsid w:val="007570A0"/>
    <w:rsid w:val="00797619"/>
    <w:rsid w:val="007B7131"/>
    <w:rsid w:val="007C3F63"/>
    <w:rsid w:val="00811E7A"/>
    <w:rsid w:val="008657B3"/>
    <w:rsid w:val="00874038"/>
    <w:rsid w:val="008A47B2"/>
    <w:rsid w:val="008C3182"/>
    <w:rsid w:val="0097558B"/>
    <w:rsid w:val="009917F8"/>
    <w:rsid w:val="009A7F6B"/>
    <w:rsid w:val="009C6C8D"/>
    <w:rsid w:val="009E5A70"/>
    <w:rsid w:val="00A27281"/>
    <w:rsid w:val="00A43323"/>
    <w:rsid w:val="00A453E2"/>
    <w:rsid w:val="00A64B5E"/>
    <w:rsid w:val="00AD6EEA"/>
    <w:rsid w:val="00B01EC0"/>
    <w:rsid w:val="00B15115"/>
    <w:rsid w:val="00B16577"/>
    <w:rsid w:val="00B20F6C"/>
    <w:rsid w:val="00B24FF1"/>
    <w:rsid w:val="00B271C1"/>
    <w:rsid w:val="00B53C11"/>
    <w:rsid w:val="00B6033E"/>
    <w:rsid w:val="00B6386F"/>
    <w:rsid w:val="00B71A0A"/>
    <w:rsid w:val="00B94338"/>
    <w:rsid w:val="00B97C17"/>
    <w:rsid w:val="00BC5288"/>
    <w:rsid w:val="00BC653F"/>
    <w:rsid w:val="00BC7429"/>
    <w:rsid w:val="00BD1653"/>
    <w:rsid w:val="00BD404E"/>
    <w:rsid w:val="00BE49D1"/>
    <w:rsid w:val="00BF03EB"/>
    <w:rsid w:val="00BF4C1D"/>
    <w:rsid w:val="00C02AD8"/>
    <w:rsid w:val="00C25CA2"/>
    <w:rsid w:val="00C367DF"/>
    <w:rsid w:val="00CB4674"/>
    <w:rsid w:val="00CB7415"/>
    <w:rsid w:val="00CC25B9"/>
    <w:rsid w:val="00CE6174"/>
    <w:rsid w:val="00D449AF"/>
    <w:rsid w:val="00D5085F"/>
    <w:rsid w:val="00D96C1B"/>
    <w:rsid w:val="00DA17E5"/>
    <w:rsid w:val="00DA2B75"/>
    <w:rsid w:val="00DA6AA0"/>
    <w:rsid w:val="00DB610E"/>
    <w:rsid w:val="00DC7C99"/>
    <w:rsid w:val="00DE4F4F"/>
    <w:rsid w:val="00DF0B0C"/>
    <w:rsid w:val="00E1502D"/>
    <w:rsid w:val="00E27514"/>
    <w:rsid w:val="00E6572B"/>
    <w:rsid w:val="00E70AD8"/>
    <w:rsid w:val="00EF0D5B"/>
    <w:rsid w:val="00EF6C2D"/>
    <w:rsid w:val="00EF7CCF"/>
    <w:rsid w:val="00F1661F"/>
    <w:rsid w:val="00F91E5F"/>
    <w:rsid w:val="00FA2719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5C4BA"/>
  <w15:docId w15:val="{C154BB23-E45B-4BB2-8674-640A801A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Standard"/>
    <w:pPr>
      <w:tabs>
        <w:tab w:val="center" w:pos="4153"/>
        <w:tab w:val="right" w:pos="8306"/>
      </w:tabs>
    </w:pPr>
  </w:style>
  <w:style w:type="paragraph" w:styleId="Jalus">
    <w:name w:val="footer"/>
    <w:basedOn w:val="Standard"/>
    <w:link w:val="JalusMrk"/>
    <w:uiPriority w:val="99"/>
    <w:pPr>
      <w:tabs>
        <w:tab w:val="center" w:pos="4153"/>
        <w:tab w:val="right" w:pos="8306"/>
      </w:tabs>
    </w:pPr>
  </w:style>
  <w:style w:type="paragraph" w:styleId="Jutumulli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perlink">
    <w:name w:val="Hyperlink"/>
    <w:rPr>
      <w:color w:val="0563C1"/>
      <w:u w:val="single"/>
    </w:rPr>
  </w:style>
  <w:style w:type="character" w:customStyle="1" w:styleId="JalusMrk">
    <w:name w:val="Jalus Märk"/>
    <w:link w:val="Jalus"/>
    <w:uiPriority w:val="99"/>
    <w:rsid w:val="00B71A0A"/>
    <w:rPr>
      <w:rFonts w:ascii="Arial" w:eastAsia="Times New Roman" w:hAnsi="Arial" w:cs="Arial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ti.annus@paide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ide@paide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ide.kovtp.ee/et/detailplaneeringu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aide.kovtp.ee/" TargetMode="External"/><Relationship Id="rId1" Type="http://schemas.openxmlformats.org/officeDocument/2006/relationships/hyperlink" Target="mailto:raha@paid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BAF824AF08E488BECA02B4167A1E0" ma:contentTypeVersion="13" ma:contentTypeDescription="Loo uus dokument" ma:contentTypeScope="" ma:versionID="ee0c4b8abbf0f49c169463d5a9bcbb5d">
  <xsd:schema xmlns:xsd="http://www.w3.org/2001/XMLSchema" xmlns:xs="http://www.w3.org/2001/XMLSchema" xmlns:p="http://schemas.microsoft.com/office/2006/metadata/properties" xmlns:ns3="7c4244d0-b21b-41cb-b380-724638a93446" targetNamespace="http://schemas.microsoft.com/office/2006/metadata/properties" ma:root="true" ma:fieldsID="d2134eb4d9a5ce5b1bbd969737a328b3" ns3:_="">
    <xsd:import namespace="7c4244d0-b21b-41cb-b380-724638a93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4d0-b21b-41cb-b380-724638a93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1FF84-1F91-4659-81C4-7FBA363AA5E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c4244d0-b21b-41cb-b380-724638a9344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C289C2-D7C9-4C01-ABED-2DDDD224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4d0-b21b-41cb-b380-724638a9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DE6E3-49DC-459E-8B28-4E9E06905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 </vt:lpstr>
    </vt:vector>
  </TitlesOfParts>
  <Company>Paide Linnavalitsus</Company>
  <LinksUpToDate>false</LinksUpToDate>
  <CharactersWithSpaces>3903</CharactersWithSpaces>
  <SharedDoc>false</SharedDoc>
  <HLinks>
    <vt:vector size="48" baseType="variant">
      <vt:variant>
        <vt:i4>4980776</vt:i4>
      </vt:variant>
      <vt:variant>
        <vt:i4>15</vt:i4>
      </vt:variant>
      <vt:variant>
        <vt:i4>0</vt:i4>
      </vt:variant>
      <vt:variant>
        <vt:i4>5</vt:i4>
      </vt:variant>
      <vt:variant>
        <vt:lpwstr>mailto:anti.annus@paide.ee</vt:lpwstr>
      </vt:variant>
      <vt:variant>
        <vt:lpwstr/>
      </vt:variant>
      <vt:variant>
        <vt:i4>2490380</vt:i4>
      </vt:variant>
      <vt:variant>
        <vt:i4>12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  <vt:variant>
        <vt:i4>6291494</vt:i4>
      </vt:variant>
      <vt:variant>
        <vt:i4>9</vt:i4>
      </vt:variant>
      <vt:variant>
        <vt:i4>0</vt:i4>
      </vt:variant>
      <vt:variant>
        <vt:i4>5</vt:i4>
      </vt:variant>
      <vt:variant>
        <vt:lpwstr>https://www.mnt.ee/et/riigitee-2-e263-tallinn-tartu-voru-luhamaa-km-875-1081-mao-imavere-loigu-i-klassi-maantee</vt:lpwstr>
      </vt:variant>
      <vt:variant>
        <vt:lpwstr/>
      </vt:variant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https://paide.kovtp.ee/et/kehtivad-uldplaneeringud</vt:lpwstr>
      </vt:variant>
      <vt:variant>
        <vt:lpwstr/>
      </vt:variant>
      <vt:variant>
        <vt:i4>458839</vt:i4>
      </vt:variant>
      <vt:variant>
        <vt:i4>3</vt:i4>
      </vt:variant>
      <vt:variant>
        <vt:i4>0</vt:i4>
      </vt:variant>
      <vt:variant>
        <vt:i4>5</vt:i4>
      </vt:variant>
      <vt:variant>
        <vt:lpwstr>https://maakonnaplaneering.ee/90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mailto:riina.kattelpiirsoo@gmail.com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http://paide.kovtp.ee/</vt:lpwstr>
      </vt:variant>
      <vt:variant>
        <vt:lpwstr/>
      </vt:variant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mailto:raha@paide.ee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Anti Annus</dc:creator>
  <cp:keywords/>
  <dc:description/>
  <cp:lastModifiedBy>Anti Annus</cp:lastModifiedBy>
  <cp:revision>8</cp:revision>
  <cp:lastPrinted>2021-08-18T10:31:00Z</cp:lastPrinted>
  <dcterms:created xsi:type="dcterms:W3CDTF">2024-05-17T12:30:00Z</dcterms:created>
  <dcterms:modified xsi:type="dcterms:W3CDTF">2024-05-23T08:34:00Z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0x01010057BBAF824AF08E488BECA02B4167A1E0</vt:lpwstr>
  </property>
</Properties>
</file>